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EC" w:rsidRPr="00DC5F9A" w:rsidRDefault="00E815EC" w:rsidP="00E815EC">
      <w:pPr>
        <w:rPr>
          <w:b/>
          <w:sz w:val="32"/>
          <w:szCs w:val="32"/>
        </w:rPr>
      </w:pPr>
      <w:r>
        <w:rPr>
          <w:b/>
          <w:sz w:val="32"/>
          <w:szCs w:val="32"/>
        </w:rPr>
        <w:t>User Support</w:t>
      </w:r>
      <w:r w:rsidRPr="00DC5F9A">
        <w:rPr>
          <w:b/>
          <w:sz w:val="32"/>
          <w:szCs w:val="32"/>
        </w:rPr>
        <w:t xml:space="preserve"> </w:t>
      </w:r>
      <w:r w:rsidR="00402C65">
        <w:rPr>
          <w:b/>
          <w:sz w:val="32"/>
          <w:szCs w:val="32"/>
        </w:rPr>
        <w:t xml:space="preserve">Analyst </w:t>
      </w:r>
      <w:r w:rsidRPr="00DC5F9A">
        <w:rPr>
          <w:b/>
          <w:sz w:val="32"/>
          <w:szCs w:val="32"/>
        </w:rPr>
        <w:t xml:space="preserve">– Job Description </w:t>
      </w:r>
    </w:p>
    <w:p w:rsidR="00E815EC" w:rsidRDefault="00E815EC" w:rsidP="00E815EC">
      <w:r>
        <w:t>Time4Advice</w:t>
      </w:r>
      <w:r w:rsidRPr="00DC5F9A">
        <w:t xml:space="preserve"> is an established, leading Microsoft Partner providing software and services for the </w:t>
      </w:r>
      <w:r>
        <w:t>financial services sector using Microsoft Dynamics CRM 2011</w:t>
      </w:r>
      <w:r w:rsidRPr="00DC5F9A">
        <w:t xml:space="preserve">. Held in high regard by Microsoft UK, we are rated one of their leading business partners in this fast-paced, exciting growth area. </w:t>
      </w:r>
    </w:p>
    <w:p w:rsidR="00EA67E5" w:rsidRDefault="00EA67E5" w:rsidP="00EA67E5">
      <w:pPr>
        <w:pStyle w:val="NoSpacing"/>
      </w:pPr>
      <w:r w:rsidRPr="00EA67E5">
        <w:rPr>
          <w:b/>
        </w:rPr>
        <w:t>Job Title:</w:t>
      </w:r>
      <w:r>
        <w:t xml:space="preserve">  User Support Analyst</w:t>
      </w:r>
    </w:p>
    <w:p w:rsidR="00EA67E5" w:rsidRDefault="00EA67E5" w:rsidP="00EA67E5">
      <w:pPr>
        <w:pStyle w:val="NoSpacing"/>
      </w:pPr>
      <w:r w:rsidRPr="00EA67E5">
        <w:rPr>
          <w:b/>
        </w:rPr>
        <w:t>Location:</w:t>
      </w:r>
      <w:r>
        <w:t xml:space="preserve">  Office [Norwich]</w:t>
      </w:r>
    </w:p>
    <w:p w:rsidR="00EA67E5" w:rsidRDefault="00EA67E5" w:rsidP="00EA67E5">
      <w:pPr>
        <w:pStyle w:val="NoSpacing"/>
      </w:pPr>
      <w:r w:rsidRPr="00EA67E5">
        <w:rPr>
          <w:b/>
        </w:rPr>
        <w:t>Core House:</w:t>
      </w:r>
      <w:r>
        <w:t xml:space="preserve">  9am – 5.30</w:t>
      </w:r>
      <w:proofErr w:type="gramStart"/>
      <w:r>
        <w:t>pm  Mon</w:t>
      </w:r>
      <w:proofErr w:type="gramEnd"/>
      <w:r>
        <w:t xml:space="preserve"> – Fri</w:t>
      </w:r>
    </w:p>
    <w:p w:rsidR="00EA67E5" w:rsidRDefault="00EA67E5" w:rsidP="00EA67E5">
      <w:pPr>
        <w:pStyle w:val="NoSpacing"/>
      </w:pPr>
      <w:r w:rsidRPr="00EA67E5">
        <w:rPr>
          <w:b/>
        </w:rPr>
        <w:t>Holidays:</w:t>
      </w:r>
      <w:r>
        <w:t xml:space="preserve">  25 days</w:t>
      </w:r>
    </w:p>
    <w:p w:rsidR="00EA67E5" w:rsidRDefault="00EA67E5" w:rsidP="00EA67E5">
      <w:pPr>
        <w:pStyle w:val="NoSpacing"/>
      </w:pPr>
      <w:r w:rsidRPr="00EA67E5">
        <w:rPr>
          <w:b/>
        </w:rPr>
        <w:t>Reports to</w:t>
      </w:r>
      <w:r>
        <w:t>:  Support Team Leader</w:t>
      </w:r>
    </w:p>
    <w:p w:rsidR="00EA67E5" w:rsidRDefault="00EA67E5" w:rsidP="00EA67E5">
      <w:pPr>
        <w:pStyle w:val="NoSpacing"/>
      </w:pPr>
      <w:r w:rsidRPr="00EA67E5">
        <w:rPr>
          <w:b/>
        </w:rPr>
        <w:t>Salary:</w:t>
      </w:r>
      <w:r>
        <w:t xml:space="preserve">  £20,000 to £22,500</w:t>
      </w:r>
    </w:p>
    <w:p w:rsidR="00EA67E5" w:rsidRPr="00DC5F9A" w:rsidRDefault="00EA67E5" w:rsidP="00EA67E5">
      <w:pPr>
        <w:pStyle w:val="NoSpacing"/>
      </w:pPr>
    </w:p>
    <w:p w:rsidR="00E815EC" w:rsidRDefault="00402C65" w:rsidP="00E815EC">
      <w:pPr>
        <w:rPr>
          <w:b/>
        </w:rPr>
      </w:pPr>
      <w:r w:rsidRPr="00402C65">
        <w:rPr>
          <w:b/>
        </w:rPr>
        <w:t>The Role</w:t>
      </w:r>
    </w:p>
    <w:p w:rsidR="00FE7CEF" w:rsidRPr="00FE7CEF" w:rsidRDefault="00FE7CEF" w:rsidP="00FE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lang w:val="en-US"/>
        </w:rPr>
      </w:pPr>
      <w:r w:rsidRPr="00FE7CEF">
        <w:rPr>
          <w:lang w:val="en-US"/>
        </w:rPr>
        <w:t xml:space="preserve">Provide first line </w:t>
      </w:r>
      <w:r w:rsidR="00B44399">
        <w:rPr>
          <w:lang w:val="en-US"/>
        </w:rPr>
        <w:t xml:space="preserve">software </w:t>
      </w:r>
      <w:r w:rsidRPr="00FE7CEF">
        <w:rPr>
          <w:lang w:val="en-US"/>
        </w:rPr>
        <w:t>support to customers via telephone/email/remote support</w:t>
      </w:r>
    </w:p>
    <w:p w:rsidR="00FE7CEF" w:rsidRPr="00FE7CEF" w:rsidRDefault="00FE7CEF" w:rsidP="00FE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lang w:val="en-US"/>
        </w:rPr>
      </w:pPr>
      <w:r w:rsidRPr="00FE7CEF">
        <w:rPr>
          <w:lang w:val="en-US"/>
        </w:rPr>
        <w:t xml:space="preserve">Diagnose </w:t>
      </w:r>
      <w:r w:rsidR="00B44399" w:rsidRPr="00FE7CEF">
        <w:rPr>
          <w:lang w:val="en-US"/>
        </w:rPr>
        <w:t>customer’s</w:t>
      </w:r>
      <w:r w:rsidRPr="00FE7CEF">
        <w:rPr>
          <w:lang w:val="en-US"/>
        </w:rPr>
        <w:t xml:space="preserve"> problems</w:t>
      </w:r>
    </w:p>
    <w:p w:rsidR="00FE7CEF" w:rsidRPr="00FE7CEF" w:rsidRDefault="00FE7CEF" w:rsidP="00FE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lang w:val="en-US"/>
        </w:rPr>
      </w:pPr>
      <w:r w:rsidRPr="00FE7CEF">
        <w:rPr>
          <w:lang w:val="en-US"/>
        </w:rPr>
        <w:t>Report and track faults through our Helpdesk system</w:t>
      </w:r>
    </w:p>
    <w:p w:rsidR="00FE7CEF" w:rsidRPr="00FE7CEF" w:rsidRDefault="00FE7CEF" w:rsidP="002803CA">
      <w:pPr>
        <w:numPr>
          <w:ilvl w:val="0"/>
          <w:numId w:val="6"/>
        </w:numPr>
        <w:shd w:val="clear" w:color="auto" w:fill="FFFFFF"/>
        <w:spacing w:before="240" w:beforeAutospacing="1" w:after="0" w:afterAutospacing="1" w:line="293" w:lineRule="atLeast"/>
        <w:textAlignment w:val="baseline"/>
      </w:pPr>
      <w:r w:rsidRPr="00FE7CEF">
        <w:rPr>
          <w:lang w:val="en-US"/>
        </w:rPr>
        <w:t>Keeping customers up to date at all times</w:t>
      </w:r>
    </w:p>
    <w:p w:rsidR="00FE7CEF" w:rsidRDefault="00402C65" w:rsidP="00455189">
      <w:pPr>
        <w:numPr>
          <w:ilvl w:val="0"/>
          <w:numId w:val="6"/>
        </w:numPr>
        <w:shd w:val="clear" w:color="auto" w:fill="FFFFFF"/>
        <w:spacing w:before="240" w:beforeAutospacing="1" w:after="0" w:afterAutospacing="1" w:line="293" w:lineRule="atLeast"/>
        <w:textAlignment w:val="baseline"/>
      </w:pPr>
      <w:r w:rsidRPr="00402C65">
        <w:t>Assist project teams in defining software functionality</w:t>
      </w:r>
    </w:p>
    <w:p w:rsidR="00FE7CEF" w:rsidRPr="0062223E" w:rsidRDefault="00402C65" w:rsidP="00622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lang w:val="en-US"/>
        </w:rPr>
      </w:pPr>
      <w:r w:rsidRPr="0062223E">
        <w:rPr>
          <w:lang w:val="en-US"/>
        </w:rPr>
        <w:t>Adhere to all Time4Advice Support standards, processes and procedures</w:t>
      </w:r>
    </w:p>
    <w:p w:rsidR="00FE7CEF" w:rsidRPr="0062223E" w:rsidRDefault="00402C65" w:rsidP="00622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lang w:val="en-US"/>
        </w:rPr>
      </w:pPr>
      <w:r w:rsidRPr="0062223E">
        <w:rPr>
          <w:lang w:val="en-US"/>
        </w:rPr>
        <w:t>Document or maintain specific practices and standards, as required</w:t>
      </w:r>
    </w:p>
    <w:p w:rsidR="00262030" w:rsidRPr="0062223E" w:rsidRDefault="00262030" w:rsidP="00622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lang w:val="en-US"/>
        </w:rPr>
      </w:pPr>
      <w:r w:rsidRPr="0062223E">
        <w:rPr>
          <w:lang w:val="en-US"/>
        </w:rPr>
        <w:t xml:space="preserve">To provide </w:t>
      </w:r>
      <w:r w:rsidR="00E406FF" w:rsidRPr="0062223E">
        <w:rPr>
          <w:lang w:val="en-US"/>
        </w:rPr>
        <w:t>online training through our flexible and cost effective pre-paid credit scheme.</w:t>
      </w:r>
    </w:p>
    <w:p w:rsidR="001D1643" w:rsidRPr="001D1643" w:rsidRDefault="001D1643" w:rsidP="001D1643">
      <w:pPr>
        <w:spacing w:before="100" w:beforeAutospacing="1" w:after="100" w:afterAutospacing="1" w:line="270" w:lineRule="atLeast"/>
        <w:outlineLvl w:val="3"/>
        <w:rPr>
          <w:b/>
        </w:rPr>
      </w:pPr>
      <w:r w:rsidRPr="00284B75">
        <w:rPr>
          <w:b/>
        </w:rPr>
        <w:t>Required Skills and Experience</w:t>
      </w:r>
    </w:p>
    <w:p w:rsidR="00402C65" w:rsidRDefault="00402C65" w:rsidP="00402C65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>
        <w:t>Customer service e</w:t>
      </w:r>
      <w:r w:rsidRPr="00402C65">
        <w:t>xperience</w:t>
      </w:r>
    </w:p>
    <w:p w:rsidR="00402C65" w:rsidRDefault="00402C65" w:rsidP="00402C65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>
        <w:t>Financial services b</w:t>
      </w:r>
      <w:r w:rsidRPr="00402C65">
        <w:t>ackground</w:t>
      </w:r>
      <w:r w:rsidR="00EB2BD7">
        <w:t xml:space="preserve"> and working knowledge of alternative financial services software</w:t>
      </w:r>
      <w:r w:rsidR="008C4966">
        <w:t xml:space="preserve"> ** preferable **</w:t>
      </w:r>
    </w:p>
    <w:p w:rsidR="00402C65" w:rsidRDefault="00402C65" w:rsidP="00402C65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 w:rsidRPr="00402C65">
        <w:t>Strong telephone and email correspondence skills</w:t>
      </w:r>
    </w:p>
    <w:p w:rsidR="00402C65" w:rsidRDefault="00402C65" w:rsidP="00402C65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 w:rsidRPr="00402C65">
        <w:t>Demonstrated ability to work independently, with a willingness to learn necessary job functions in order to assist the entire team</w:t>
      </w:r>
    </w:p>
    <w:p w:rsidR="00402C65" w:rsidRDefault="00402C65" w:rsidP="00402C65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 w:rsidRPr="00402C65">
        <w:t>Ability to juggle multiple priorities while maintaining a positive attitude under stressful circumstances</w:t>
      </w:r>
    </w:p>
    <w:p w:rsidR="00402C65" w:rsidRDefault="00402C65" w:rsidP="00402C65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 w:rsidRPr="00402C65">
        <w:t>Ability to maintain confidentiality when dealing with proprietary information</w:t>
      </w:r>
    </w:p>
    <w:p w:rsidR="00402C65" w:rsidRDefault="00402C65" w:rsidP="00402C65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 w:rsidRPr="00402C65">
        <w:t>Strong ability to proactively identify and resolve issues</w:t>
      </w:r>
    </w:p>
    <w:p w:rsidR="00402C65" w:rsidRDefault="00402C65" w:rsidP="00402C65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 w:rsidRPr="00402C65">
        <w:t>Good time management skills</w:t>
      </w:r>
    </w:p>
    <w:p w:rsidR="00402C65" w:rsidRDefault="00402C65" w:rsidP="00402C65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 w:rsidRPr="00402C65">
        <w:t>Ability to be flexible</w:t>
      </w:r>
      <w:r w:rsidR="00151DBC">
        <w:t>/</w:t>
      </w:r>
      <w:r w:rsidRPr="00402C65">
        <w:t>adapt to change</w:t>
      </w:r>
      <w:r w:rsidR="003C22F3">
        <w:t xml:space="preserve"> and work in a fast-paced environment</w:t>
      </w:r>
    </w:p>
    <w:p w:rsidR="00402C65" w:rsidRDefault="00402C65" w:rsidP="00402C65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 w:rsidRPr="00402C65">
        <w:t>Demonstrated sense of urgency and willingness to provide exceptional customer service</w:t>
      </w:r>
    </w:p>
    <w:p w:rsidR="00FE7CEF" w:rsidRDefault="00402C65" w:rsidP="00E815EC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</w:pPr>
      <w:r w:rsidRPr="00402C65">
        <w:t>High degree of initiative, accuracy, efficiency, and attention to detail</w:t>
      </w:r>
    </w:p>
    <w:p w:rsidR="00EA67E5" w:rsidRPr="00EA67E5" w:rsidRDefault="00EA67E5" w:rsidP="00EA67E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Theme="minorHAnsi" w:hAnsi="Calibri" w:cs="Calibri"/>
          <w:color w:val="000000"/>
          <w:lang w:eastAsia="en-US"/>
        </w:rPr>
      </w:pPr>
      <w:r w:rsidRPr="00EA67E5">
        <w:rPr>
          <w:rFonts w:ascii="Calibri" w:eastAsiaTheme="minorHAnsi" w:hAnsi="Calibri" w:cs="Calibri"/>
          <w:color w:val="000000"/>
          <w:lang w:eastAsia="en-US"/>
        </w:rPr>
        <w:t>This is not an exhaustive list and you are requi</w:t>
      </w:r>
      <w:bookmarkStart w:id="0" w:name="_GoBack"/>
      <w:bookmarkEnd w:id="0"/>
      <w:r w:rsidRPr="00EA67E5">
        <w:rPr>
          <w:rFonts w:ascii="Calibri" w:eastAsiaTheme="minorHAnsi" w:hAnsi="Calibri" w:cs="Calibri"/>
          <w:color w:val="000000"/>
          <w:lang w:eastAsia="en-US"/>
        </w:rPr>
        <w:t>red to be flexible in your approach to carrying out your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A67E5">
        <w:rPr>
          <w:rFonts w:ascii="Calibri" w:eastAsiaTheme="minorHAnsi" w:hAnsi="Calibri" w:cs="Calibri"/>
          <w:color w:val="000000"/>
          <w:lang w:eastAsia="en-US"/>
        </w:rPr>
        <w:t>duties that may change from time to time to reflect changes in the Company’s circumstances. The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A67E5">
        <w:rPr>
          <w:rFonts w:ascii="Calibri" w:eastAsiaTheme="minorHAnsi" w:hAnsi="Calibri" w:cs="Calibri"/>
          <w:color w:val="000000"/>
          <w:lang w:eastAsia="en-US"/>
        </w:rPr>
        <w:t>Company therefore reserves the right to vary the job description in consultation with you.</w:t>
      </w:r>
    </w:p>
    <w:p w:rsidR="00EA67E5" w:rsidRDefault="00EA67E5" w:rsidP="00EA67E5">
      <w:pPr>
        <w:spacing w:before="100" w:beforeAutospacing="1" w:after="100" w:afterAutospacing="1" w:line="270" w:lineRule="atLeast"/>
        <w:ind w:left="360"/>
      </w:pPr>
      <w:r w:rsidRPr="00EA67E5">
        <w:rPr>
          <w:rFonts w:ascii="Calibri" w:eastAsiaTheme="minorHAnsi" w:hAnsi="Calibri" w:cs="Calibri"/>
          <w:color w:val="000000"/>
          <w:lang w:eastAsia="en-US"/>
        </w:rPr>
        <w:t xml:space="preserve">Email us: </w:t>
      </w:r>
      <w:r w:rsidRPr="00EA67E5">
        <w:rPr>
          <w:rFonts w:ascii="Calibri" w:eastAsiaTheme="minorHAnsi" w:hAnsi="Calibri" w:cs="Calibri"/>
          <w:color w:val="0563C2"/>
          <w:lang w:eastAsia="en-US"/>
        </w:rPr>
        <w:t>recruitment@time4advice.co.uk</w:t>
      </w:r>
    </w:p>
    <w:sectPr w:rsidR="00EA67E5" w:rsidSect="00C91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16" w:rsidRDefault="009A6B16" w:rsidP="00FE7CEF">
      <w:pPr>
        <w:spacing w:after="0" w:line="240" w:lineRule="auto"/>
      </w:pPr>
      <w:r>
        <w:separator/>
      </w:r>
    </w:p>
  </w:endnote>
  <w:endnote w:type="continuationSeparator" w:id="0">
    <w:p w:rsidR="009A6B16" w:rsidRDefault="009A6B16" w:rsidP="00FE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F" w:rsidRDefault="00FE7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F" w:rsidRDefault="00FE7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F" w:rsidRDefault="00FE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16" w:rsidRDefault="009A6B16" w:rsidP="00FE7CEF">
      <w:pPr>
        <w:spacing w:after="0" w:line="240" w:lineRule="auto"/>
      </w:pPr>
      <w:r>
        <w:separator/>
      </w:r>
    </w:p>
  </w:footnote>
  <w:footnote w:type="continuationSeparator" w:id="0">
    <w:p w:rsidR="009A6B16" w:rsidRDefault="009A6B16" w:rsidP="00FE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F" w:rsidRDefault="00FE7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F" w:rsidRDefault="00FE7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F" w:rsidRDefault="00FE7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DC8"/>
    <w:multiLevelType w:val="multilevel"/>
    <w:tmpl w:val="FC0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D539E"/>
    <w:multiLevelType w:val="multilevel"/>
    <w:tmpl w:val="45D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52F2E"/>
    <w:multiLevelType w:val="multilevel"/>
    <w:tmpl w:val="6A1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AC7ABB"/>
    <w:multiLevelType w:val="multilevel"/>
    <w:tmpl w:val="534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94919"/>
    <w:multiLevelType w:val="hybridMultilevel"/>
    <w:tmpl w:val="15E2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7E7E"/>
    <w:multiLevelType w:val="multilevel"/>
    <w:tmpl w:val="DB08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06909"/>
    <w:multiLevelType w:val="multilevel"/>
    <w:tmpl w:val="8B7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D2431"/>
    <w:multiLevelType w:val="multilevel"/>
    <w:tmpl w:val="F55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1C7CD2"/>
    <w:multiLevelType w:val="multilevel"/>
    <w:tmpl w:val="C2FE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82AC7"/>
    <w:multiLevelType w:val="hybridMultilevel"/>
    <w:tmpl w:val="DC8E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C1843"/>
    <w:multiLevelType w:val="multilevel"/>
    <w:tmpl w:val="F55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936549"/>
    <w:multiLevelType w:val="multilevel"/>
    <w:tmpl w:val="E772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122BAB"/>
    <w:multiLevelType w:val="multilevel"/>
    <w:tmpl w:val="F55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2A6BB9"/>
    <w:multiLevelType w:val="multilevel"/>
    <w:tmpl w:val="EFB2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EC"/>
    <w:rsid w:val="0004438B"/>
    <w:rsid w:val="00124BB3"/>
    <w:rsid w:val="00151DBC"/>
    <w:rsid w:val="001D1643"/>
    <w:rsid w:val="001D2BF4"/>
    <w:rsid w:val="00262030"/>
    <w:rsid w:val="00284B75"/>
    <w:rsid w:val="003C22F3"/>
    <w:rsid w:val="00402C65"/>
    <w:rsid w:val="0062223E"/>
    <w:rsid w:val="006446EC"/>
    <w:rsid w:val="007A6D43"/>
    <w:rsid w:val="008C4966"/>
    <w:rsid w:val="009A6B16"/>
    <w:rsid w:val="009C5EC3"/>
    <w:rsid w:val="00B06BD5"/>
    <w:rsid w:val="00B407ED"/>
    <w:rsid w:val="00B44399"/>
    <w:rsid w:val="00BC55FB"/>
    <w:rsid w:val="00D731B0"/>
    <w:rsid w:val="00DC5E18"/>
    <w:rsid w:val="00DD270B"/>
    <w:rsid w:val="00DE0687"/>
    <w:rsid w:val="00E406FF"/>
    <w:rsid w:val="00E815EC"/>
    <w:rsid w:val="00E85925"/>
    <w:rsid w:val="00EA67E5"/>
    <w:rsid w:val="00EB2BD7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4F0E"/>
  <w15:chartTrackingRefBased/>
  <w15:docId w15:val="{9A2D377F-979D-4A48-9B19-8B7494E0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15EC"/>
    <w:pPr>
      <w:spacing w:after="200" w:line="276" w:lineRule="auto"/>
    </w:pPr>
    <w:rPr>
      <w:rFonts w:eastAsiaTheme="minorEastAsia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402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E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E815E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2C6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0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C65"/>
    <w:rPr>
      <w:b/>
      <w:bCs/>
    </w:rPr>
  </w:style>
  <w:style w:type="character" w:customStyle="1" w:styleId="apple-converted-space">
    <w:name w:val="apple-converted-space"/>
    <w:basedOn w:val="DefaultParagraphFont"/>
    <w:rsid w:val="00FE7CEF"/>
  </w:style>
  <w:style w:type="paragraph" w:styleId="Header">
    <w:name w:val="header"/>
    <w:basedOn w:val="Normal"/>
    <w:link w:val="HeaderChar"/>
    <w:uiPriority w:val="99"/>
    <w:unhideWhenUsed/>
    <w:rsid w:val="00FE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EF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E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EF"/>
    <w:rPr>
      <w:rFonts w:eastAsiaTheme="minorEastAsia"/>
      <w:lang w:val="en-GB" w:eastAsia="en-GB"/>
    </w:rPr>
  </w:style>
  <w:style w:type="paragraph" w:styleId="NoSpacing">
    <w:name w:val="No Spacing"/>
    <w:uiPriority w:val="1"/>
    <w:qFormat/>
    <w:rsid w:val="00EA67E5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BDocumentMap xmlns:xsd="http://www.w3.org/2001/XMLSchema" xmlns:xsi="http://www.w3.org/2001/XMLSchema-instance" xmlns="http://schemas.invenso.com/xbi/doc/XBDocumentMap.xsd" version="2"/>
</file>

<file path=customXml/item2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7A39F612-5BD9-4DEF-9A8B-224E7682FA82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DAF747A2-54DB-4E31-AAF0-5727565D4135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Allman</dc:creator>
  <cp:keywords/>
  <dc:description/>
  <cp:lastModifiedBy>Jayne Cronin</cp:lastModifiedBy>
  <cp:revision>11</cp:revision>
  <dcterms:created xsi:type="dcterms:W3CDTF">2016-09-12T14:18:00Z</dcterms:created>
  <dcterms:modified xsi:type="dcterms:W3CDTF">2016-09-14T12:59:00Z</dcterms:modified>
</cp:coreProperties>
</file>